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21" w:rsidRDefault="0091129F" w:rsidP="0091129F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B0F25">
        <w:rPr>
          <w:rFonts w:ascii="Times New Roman" w:hAnsi="Times New Roman"/>
          <w:b/>
          <w:sz w:val="28"/>
          <w:szCs w:val="28"/>
        </w:rPr>
        <w:t>«</w:t>
      </w:r>
      <w:r w:rsidRPr="008B0F25">
        <w:rPr>
          <w:rFonts w:ascii="Times New Roman" w:hAnsi="Times New Roman"/>
          <w:b/>
          <w:sz w:val="28"/>
          <w:szCs w:val="28"/>
          <w:lang w:val="en-US"/>
        </w:rPr>
        <w:t>Family</w:t>
      </w:r>
      <w:r w:rsidR="00913AD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8B0F25">
        <w:rPr>
          <w:rFonts w:ascii="Times New Roman" w:hAnsi="Times New Roman"/>
          <w:b/>
          <w:sz w:val="28"/>
          <w:szCs w:val="28"/>
          <w:lang w:val="en-US"/>
        </w:rPr>
        <w:t>day</w:t>
      </w:r>
      <w:r w:rsidRPr="008B0F25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отбасылық іс-шараны </w:t>
      </w:r>
    </w:p>
    <w:p w:rsidR="0091129F" w:rsidRPr="00CB1C3C" w:rsidRDefault="0091129F" w:rsidP="00905421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өткізу бойынша</w:t>
      </w:r>
      <w:r w:rsidR="0090542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әдістемелік нұсқаулар</w:t>
      </w:r>
    </w:p>
    <w:p w:rsidR="0091129F" w:rsidRPr="00CB1C3C" w:rsidRDefault="0091129F" w:rsidP="0091129F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79E3" w:rsidRDefault="00CB1C3C" w:rsidP="00905421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Бүгінгі күні қоғамда дәстүрлі құндылықтар бұзылып, неке мен отбасының </w:t>
      </w:r>
      <w:r w:rsidR="00BD514C">
        <w:rPr>
          <w:rFonts w:ascii="Times New Roman" w:hAnsi="Times New Roman"/>
          <w:sz w:val="28"/>
          <w:szCs w:val="28"/>
          <w:lang w:val="kk-KZ"/>
        </w:rPr>
        <w:t xml:space="preserve">моральдық ұғымдары жойылды, ұрпақтар </w:t>
      </w:r>
      <w:r w:rsidR="00567006">
        <w:rPr>
          <w:rFonts w:ascii="Times New Roman" w:hAnsi="Times New Roman"/>
          <w:sz w:val="28"/>
          <w:szCs w:val="28"/>
          <w:lang w:val="kk-KZ"/>
        </w:rPr>
        <w:t xml:space="preserve">арасында жалпы және отбасылық қатынастар бұзылды, моральдық бағдарлар </w:t>
      </w:r>
      <w:r w:rsidR="00F751CE">
        <w:rPr>
          <w:rFonts w:ascii="Times New Roman" w:hAnsi="Times New Roman"/>
          <w:sz w:val="28"/>
          <w:szCs w:val="28"/>
          <w:lang w:val="kk-KZ"/>
        </w:rPr>
        <w:t xml:space="preserve">өзгеріп, құндылықтарды қайта бағалау пайда болды. </w:t>
      </w:r>
      <w:r w:rsidR="00905421">
        <w:rPr>
          <w:rFonts w:ascii="Times New Roman" w:hAnsi="Times New Roman"/>
          <w:sz w:val="28"/>
          <w:szCs w:val="28"/>
          <w:lang w:val="kk-KZ"/>
        </w:rPr>
        <w:t>Біздің қоғам</w:t>
      </w:r>
      <w:r w:rsidR="00F751CE">
        <w:rPr>
          <w:rFonts w:ascii="Times New Roman" w:hAnsi="Times New Roman"/>
          <w:sz w:val="28"/>
          <w:szCs w:val="28"/>
          <w:lang w:val="kk-KZ"/>
        </w:rPr>
        <w:t>да, әсіресе әрбір отбасында балаларымыздың мүдделерімен өмір сүруіміз керек. Бұл үшін ата-аналар мектеп өміріне белсенді қатысу керек.</w:t>
      </w:r>
      <w:r w:rsidR="00B3776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51CE">
        <w:rPr>
          <w:rFonts w:ascii="Times New Roman" w:hAnsi="Times New Roman"/>
          <w:sz w:val="28"/>
          <w:szCs w:val="28"/>
          <w:lang w:val="kk-KZ"/>
        </w:rPr>
        <w:t xml:space="preserve">Отбасылық іс-шараларда жалпы адамзаттық құндылықтар бар, халықтың моральдық тәжірибесі, </w:t>
      </w:r>
      <w:r w:rsidR="007875F3">
        <w:rPr>
          <w:rFonts w:ascii="Times New Roman" w:hAnsi="Times New Roman"/>
          <w:sz w:val="28"/>
          <w:szCs w:val="28"/>
          <w:lang w:val="kk-KZ"/>
        </w:rPr>
        <w:t>оның дүние</w:t>
      </w:r>
      <w:r w:rsidR="00B37766">
        <w:rPr>
          <w:rFonts w:ascii="Times New Roman" w:hAnsi="Times New Roman"/>
          <w:sz w:val="28"/>
          <w:szCs w:val="28"/>
          <w:lang w:val="kk-KZ"/>
        </w:rPr>
        <w:t>танымы, еңбек мораль, адами қарым-қатынас, оның діни,</w:t>
      </w:r>
      <w:r w:rsidR="0090542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37766">
        <w:rPr>
          <w:rFonts w:ascii="Times New Roman" w:hAnsi="Times New Roman"/>
          <w:sz w:val="28"/>
          <w:szCs w:val="28"/>
          <w:lang w:val="kk-KZ"/>
        </w:rPr>
        <w:t xml:space="preserve">тарихын түсіну. </w:t>
      </w:r>
    </w:p>
    <w:p w:rsidR="0091129F" w:rsidRDefault="00B37766" w:rsidP="00B3776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Сондықтан </w:t>
      </w:r>
      <w:r w:rsidRPr="003D3858">
        <w:rPr>
          <w:rFonts w:ascii="Times New Roman" w:hAnsi="Times New Roman" w:cs="Times New Roman"/>
          <w:sz w:val="28"/>
          <w:szCs w:val="28"/>
          <w:lang w:val="kk-KZ"/>
        </w:rPr>
        <w:t>«Family</w:t>
      </w:r>
      <w:r w:rsidR="00913AD6" w:rsidRPr="00913A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3D3858">
        <w:rPr>
          <w:rFonts w:ascii="Times New Roman" w:hAnsi="Times New Roman" w:cs="Times New Roman"/>
          <w:sz w:val="28"/>
          <w:szCs w:val="28"/>
          <w:lang w:val="kk-KZ"/>
        </w:rPr>
        <w:t>day»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3858">
        <w:rPr>
          <w:rFonts w:ascii="Times New Roman" w:hAnsi="Times New Roman" w:cs="Times New Roman"/>
          <w:sz w:val="28"/>
          <w:szCs w:val="28"/>
          <w:lang w:val="kk-KZ"/>
        </w:rPr>
        <w:t xml:space="preserve">іс-шарасының негізі мақсаты мен міндеттері: </w:t>
      </w:r>
    </w:p>
    <w:p w:rsidR="003D3858" w:rsidRDefault="003D3858" w:rsidP="00B3776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Отбасы дәстүрлерін отбасылық тәрбиелеумен сақтап қалу және отбасының әлеуметтік-мәдени құндылықтарын қалыптастыру; </w:t>
      </w:r>
    </w:p>
    <w:p w:rsidR="003D3858" w:rsidRDefault="003D3858" w:rsidP="00B3776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Қоғамдық қызығушылқтарды дамыту арқылы отбасылық бірлікті нығайту;</w:t>
      </w:r>
    </w:p>
    <w:p w:rsidR="003D3858" w:rsidRDefault="003D3858" w:rsidP="00B3776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Ұлттық тағамдар арқылы ұлттық мәдениетке, жағымды ұлттық дәстүрге </w:t>
      </w:r>
      <w:r w:rsidR="001B7332">
        <w:rPr>
          <w:rFonts w:ascii="Times New Roman" w:hAnsi="Times New Roman" w:cs="Times New Roman"/>
          <w:sz w:val="28"/>
          <w:szCs w:val="28"/>
          <w:lang w:val="kk-KZ"/>
        </w:rPr>
        <w:t>бейімделу;</w:t>
      </w:r>
    </w:p>
    <w:p w:rsidR="0091129F" w:rsidRPr="001B7332" w:rsidRDefault="001B7332" w:rsidP="001B733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Өзіндік шығармашылыққа қызығушылығын таныту. </w:t>
      </w:r>
    </w:p>
    <w:p w:rsidR="0091129F" w:rsidRPr="00905421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421">
        <w:rPr>
          <w:rFonts w:ascii="Times New Roman" w:hAnsi="Times New Roman" w:cs="Times New Roman"/>
          <w:sz w:val="28"/>
          <w:szCs w:val="28"/>
          <w:lang w:val="kk-KZ"/>
        </w:rPr>
        <w:t>«Familyday»</w:t>
      </w:r>
      <w:r w:rsidR="009054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отбасылық іс-шараны 4 кезеңге бөлуге болады</w:t>
      </w:r>
      <w:r w:rsidRPr="00905421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1129F" w:rsidRPr="004C6A99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Құрастыру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1129F" w:rsidRPr="004C6A99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k-KZ"/>
        </w:rPr>
        <w:t>Дайындық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1129F" w:rsidRPr="004C6A99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kk-KZ"/>
        </w:rPr>
        <w:t>Іс-шараны өткізу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1129F" w:rsidRPr="004C6A99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kk-KZ"/>
        </w:rPr>
        <w:t>Талдау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1129F" w:rsidRPr="004C6A99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Әрбір кезең алдың-ала тиянақты дайындық жұмысты қажет етеді.</w:t>
      </w:r>
    </w:p>
    <w:p w:rsidR="0091129F" w:rsidRPr="004C6A99" w:rsidRDefault="0091129F" w:rsidP="0091129F">
      <w:pPr>
        <w:pStyle w:val="a5"/>
        <w:jc w:val="both"/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:rsidR="0091129F" w:rsidRPr="00B35F4F" w:rsidRDefault="0091129F" w:rsidP="0091129F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35F4F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>1.</w:t>
      </w:r>
      <w:r w:rsidR="00445DBE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>Шараны әзірлеу</w:t>
      </w:r>
    </w:p>
    <w:p w:rsidR="0091129F" w:rsidRPr="00B35F4F" w:rsidRDefault="00445DBE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Ұйымдастырушының міндеті</w:t>
      </w:r>
      <w:r w:rsidR="0091129F" w:rsidRPr="00B35F4F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1129F" w:rsidRPr="00B35F4F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445DBE">
        <w:rPr>
          <w:rFonts w:ascii="Times New Roman" w:hAnsi="Times New Roman" w:cs="Times New Roman"/>
          <w:sz w:val="28"/>
          <w:szCs w:val="28"/>
          <w:lang w:val="kk-KZ"/>
        </w:rPr>
        <w:t xml:space="preserve">Өз ұйымы бойынша оқушылар мен олардың ата-аналарын таңдап алу </w:t>
      </w:r>
      <w:r w:rsidR="00445DBE" w:rsidRPr="00B35F4F">
        <w:rPr>
          <w:rFonts w:ascii="Times New Roman" w:hAnsi="Times New Roman" w:cs="Times New Roman"/>
          <w:sz w:val="28"/>
          <w:szCs w:val="28"/>
          <w:lang w:val="kk-KZ"/>
        </w:rPr>
        <w:t>(команд</w:t>
      </w:r>
      <w:r w:rsidR="00445DBE" w:rsidRPr="00905421">
        <w:rPr>
          <w:rFonts w:ascii="Times New Roman" w:hAnsi="Times New Roman" w:cs="Times New Roman"/>
          <w:sz w:val="28"/>
          <w:szCs w:val="28"/>
          <w:lang w:val="kk-KZ"/>
        </w:rPr>
        <w:t>алар немесе жеке қатысушылар</w:t>
      </w: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), </w:t>
      </w:r>
      <w:r w:rsidR="00F54759" w:rsidRPr="00905421">
        <w:rPr>
          <w:rFonts w:ascii="Times New Roman" w:hAnsi="Times New Roman" w:cs="Times New Roman"/>
          <w:sz w:val="28"/>
          <w:szCs w:val="28"/>
          <w:lang w:val="kk-KZ"/>
        </w:rPr>
        <w:t>ережеге сәйкес</w:t>
      </w:r>
      <w:r w:rsidR="00445DBE" w:rsidRPr="00905421">
        <w:rPr>
          <w:rFonts w:ascii="Times New Roman" w:hAnsi="Times New Roman" w:cs="Times New Roman"/>
          <w:sz w:val="28"/>
          <w:szCs w:val="28"/>
          <w:lang w:val="kk-KZ"/>
        </w:rPr>
        <w:t xml:space="preserve"> і</w:t>
      </w:r>
      <w:r w:rsidR="00F54759" w:rsidRPr="00905421">
        <w:rPr>
          <w:rFonts w:ascii="Times New Roman" w:hAnsi="Times New Roman" w:cs="Times New Roman"/>
          <w:sz w:val="28"/>
          <w:szCs w:val="28"/>
          <w:lang w:val="kk-KZ"/>
        </w:rPr>
        <w:t>с-шараның мақсат пен міндеттерімен таныстыру</w:t>
      </w:r>
      <w:r w:rsidRPr="00B35F4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F54759" w:rsidRPr="00B35F4F" w:rsidRDefault="0091129F" w:rsidP="00F54759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kk-KZ"/>
        </w:rPr>
      </w:pP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54759" w:rsidRPr="00905421">
        <w:rPr>
          <w:rFonts w:ascii="Times New Roman" w:hAnsi="Times New Roman" w:cs="Times New Roman"/>
          <w:sz w:val="28"/>
          <w:szCs w:val="28"/>
          <w:lang w:val="kk-KZ"/>
        </w:rPr>
        <w:t>бүкіл оқиғаның ұзақтығын анықтау (1,5 сағаттан артық емес);</w:t>
      </w:r>
    </w:p>
    <w:p w:rsidR="00F54759" w:rsidRPr="00B35F4F" w:rsidRDefault="0091129F" w:rsidP="001B7332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kk-KZ"/>
        </w:rPr>
      </w:pP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54759" w:rsidRPr="00905421">
        <w:rPr>
          <w:rFonts w:ascii="Times New Roman" w:hAnsi="Times New Roman" w:cs="Times New Roman"/>
          <w:sz w:val="28"/>
          <w:szCs w:val="28"/>
          <w:lang w:val="kk-KZ"/>
        </w:rPr>
        <w:t>дайындалған бәліштерді ұсыну дәйектілігі (жереби бойынша, дайындығы бойынша);</w:t>
      </w:r>
    </w:p>
    <w:p w:rsidR="00F54759" w:rsidRPr="00905421" w:rsidRDefault="0091129F" w:rsidP="00F54759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kk-KZ"/>
        </w:rPr>
      </w:pPr>
      <w:r w:rsidRPr="00905421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8D7499" w:rsidRPr="009054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54759" w:rsidRPr="00905421">
        <w:rPr>
          <w:rFonts w:ascii="Times New Roman" w:hAnsi="Times New Roman" w:cs="Times New Roman"/>
          <w:sz w:val="28"/>
          <w:szCs w:val="28"/>
          <w:lang w:val="kk-KZ"/>
        </w:rPr>
        <w:t>ересектерден немесе құрдастарынан көмек алу мүмкіндігін қарастыру;</w:t>
      </w:r>
    </w:p>
    <w:p w:rsidR="0091129F" w:rsidRPr="00905421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421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54759" w:rsidRPr="00905421">
        <w:rPr>
          <w:rFonts w:ascii="Times New Roman" w:hAnsi="Times New Roman" w:cs="Times New Roman"/>
          <w:sz w:val="28"/>
          <w:szCs w:val="28"/>
          <w:lang w:val="kk-KZ"/>
        </w:rPr>
        <w:t>тапсырманы орындау үшін уақыттың берілуі</w:t>
      </w:r>
      <w:r w:rsidRPr="0090542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1129F" w:rsidRPr="00905421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421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54759" w:rsidRPr="00905421">
        <w:rPr>
          <w:rFonts w:ascii="Times New Roman" w:hAnsi="Times New Roman" w:cs="Times New Roman"/>
          <w:sz w:val="28"/>
          <w:szCs w:val="28"/>
          <w:lang w:val="kk-KZ"/>
        </w:rPr>
        <w:t>бағалау критерийлері;</w:t>
      </w:r>
    </w:p>
    <w:p w:rsidR="0091129F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421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2F3F63" w:rsidRPr="00905421">
        <w:rPr>
          <w:rFonts w:ascii="Times New Roman" w:hAnsi="Times New Roman" w:cs="Times New Roman"/>
          <w:sz w:val="28"/>
          <w:szCs w:val="28"/>
          <w:lang w:val="kk-KZ"/>
        </w:rPr>
        <w:t>«Ең үздік отбасы б</w:t>
      </w:r>
      <w:r w:rsidR="002F3F63">
        <w:rPr>
          <w:rFonts w:ascii="Times New Roman" w:hAnsi="Times New Roman" w:cs="Times New Roman"/>
          <w:sz w:val="28"/>
          <w:szCs w:val="28"/>
          <w:lang w:val="kk-KZ"/>
        </w:rPr>
        <w:t xml:space="preserve">әліші», «Мерекелік бәліш», «Әлем ұлттарының бәліші», «Ең ерекше бәліш», «Әкем көмек береді», «Жас ас әзірлеуші», «Ыстық бәліш» және т.б </w:t>
      </w:r>
      <w:r w:rsidR="00F54759">
        <w:rPr>
          <w:rFonts w:ascii="Times New Roman" w:hAnsi="Times New Roman" w:cs="Times New Roman"/>
          <w:sz w:val="28"/>
          <w:szCs w:val="28"/>
          <w:lang w:val="kk-KZ"/>
        </w:rPr>
        <w:t xml:space="preserve">номинациялар бойынша ең дәмді </w:t>
      </w:r>
      <w:r w:rsidR="002F3F63">
        <w:rPr>
          <w:rFonts w:ascii="Times New Roman" w:hAnsi="Times New Roman" w:cs="Times New Roman"/>
          <w:sz w:val="28"/>
          <w:szCs w:val="28"/>
          <w:lang w:val="kk-KZ"/>
        </w:rPr>
        <w:t xml:space="preserve">бәліш жасаған жеңімпаздарды анықтау </w:t>
      </w:r>
    </w:p>
    <w:p w:rsidR="00B35F4F" w:rsidRPr="002F3F63" w:rsidRDefault="00B35F4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129F" w:rsidRPr="002F3F63" w:rsidRDefault="0091129F" w:rsidP="0091129F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72F48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 xml:space="preserve">2. </w:t>
      </w:r>
      <w:r w:rsidR="002F3F63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>Іс-шараны дайындау</w:t>
      </w:r>
    </w:p>
    <w:p w:rsidR="002F3F63" w:rsidRPr="002F3F63" w:rsidRDefault="002F3F63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Жұмыстың </w:t>
      </w:r>
      <w:r w:rsidRPr="002F3F63">
        <w:rPr>
          <w:rFonts w:ascii="Times New Roman" w:hAnsi="Times New Roman" w:cs="Times New Roman"/>
          <w:sz w:val="28"/>
          <w:szCs w:val="28"/>
          <w:lang w:val="kk-KZ"/>
        </w:rPr>
        <w:t xml:space="preserve">бұл кезеңінде ұйымдастырушы бірнеше тәжірибелік міндеттері </w:t>
      </w:r>
    </w:p>
    <w:p w:rsidR="002F3F63" w:rsidRPr="002F3F63" w:rsidRDefault="002F3F63" w:rsidP="002F3F63">
      <w:pPr>
        <w:pStyle w:val="HTML"/>
        <w:shd w:val="clear" w:color="auto" w:fill="FFFFFF"/>
        <w:rPr>
          <w:rFonts w:ascii="inherit" w:hAnsi="inherit"/>
          <w:color w:val="212121"/>
          <w:sz w:val="28"/>
          <w:szCs w:val="28"/>
          <w:lang w:val="kk-KZ"/>
        </w:rPr>
      </w:pPr>
      <w:r w:rsidRPr="002F3F63">
        <w:rPr>
          <w:rFonts w:ascii="inherit" w:hAnsi="inherit"/>
          <w:color w:val="212121"/>
          <w:sz w:val="28"/>
          <w:szCs w:val="28"/>
          <w:lang w:val="kk-KZ"/>
        </w:rPr>
        <w:lastRenderedPageBreak/>
        <w:t>іске асыруға бағытталуы керек:</w:t>
      </w:r>
    </w:p>
    <w:p w:rsidR="002F3F63" w:rsidRPr="00AB0F50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0F50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272F48">
        <w:rPr>
          <w:rFonts w:ascii="Times New Roman" w:hAnsi="Times New Roman" w:cs="Times New Roman"/>
          <w:sz w:val="28"/>
          <w:szCs w:val="28"/>
          <w:lang w:val="kk-KZ"/>
        </w:rPr>
        <w:t>Қатысушылар үшін хабарландыруларды талдап, тарату;</w:t>
      </w:r>
    </w:p>
    <w:p w:rsidR="008D7499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7499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8D7499">
        <w:rPr>
          <w:rFonts w:ascii="Times New Roman" w:hAnsi="Times New Roman" w:cs="Times New Roman"/>
          <w:sz w:val="28"/>
          <w:szCs w:val="28"/>
          <w:lang w:val="kk-KZ"/>
        </w:rPr>
        <w:t>Тақырыпқа сай іс-шараның болатын орынын дайындау:</w:t>
      </w:r>
    </w:p>
    <w:p w:rsidR="008D7499" w:rsidRPr="00CD6AC9" w:rsidRDefault="008D7499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CD6AC9" w:rsidRPr="00165D32">
        <w:rPr>
          <w:rFonts w:ascii="Times New Roman" w:hAnsi="Times New Roman" w:cs="Times New Roman"/>
          <w:sz w:val="28"/>
          <w:szCs w:val="28"/>
          <w:lang w:val="kk-KZ"/>
        </w:rPr>
        <w:t>атрибут</w:t>
      </w:r>
      <w:r w:rsidR="00CD6AC9">
        <w:rPr>
          <w:rFonts w:ascii="Times New Roman" w:hAnsi="Times New Roman" w:cs="Times New Roman"/>
          <w:sz w:val="28"/>
          <w:szCs w:val="28"/>
          <w:lang w:val="kk-KZ"/>
        </w:rPr>
        <w:t>тар мен</w:t>
      </w:r>
      <w:r w:rsidR="00CD6AC9" w:rsidRPr="00165D32">
        <w:rPr>
          <w:rFonts w:ascii="Times New Roman" w:hAnsi="Times New Roman" w:cs="Times New Roman"/>
          <w:sz w:val="28"/>
          <w:szCs w:val="28"/>
          <w:lang w:val="kk-KZ"/>
        </w:rPr>
        <w:t xml:space="preserve"> декораци</w:t>
      </w:r>
      <w:r w:rsidR="00CD6AC9">
        <w:rPr>
          <w:rFonts w:ascii="Times New Roman" w:hAnsi="Times New Roman" w:cs="Times New Roman"/>
          <w:sz w:val="28"/>
          <w:szCs w:val="28"/>
          <w:lang w:val="kk-KZ"/>
        </w:rPr>
        <w:t>яларды дайындау;</w:t>
      </w:r>
    </w:p>
    <w:p w:rsidR="008D7499" w:rsidRDefault="008D7499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6AC9">
        <w:rPr>
          <w:rFonts w:ascii="Times New Roman" w:hAnsi="Times New Roman" w:cs="Times New Roman"/>
          <w:sz w:val="28"/>
          <w:szCs w:val="28"/>
          <w:lang w:val="kk-KZ"/>
        </w:rPr>
        <w:t>- қатысушылардың, қазылар алқасының, көрермендер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мен жүргізушілердің орынын дайындау;</w:t>
      </w:r>
    </w:p>
    <w:p w:rsidR="008D7499" w:rsidRDefault="008D7499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азық-түлік пен ас үй жабдықтарын, тапсырманы дайындау үшін керек-жарақты әзірлеу;</w:t>
      </w:r>
    </w:p>
    <w:p w:rsidR="0091129F" w:rsidRPr="00B35F4F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8D7499"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Музыкалық </w:t>
      </w:r>
      <w:r w:rsidR="00CD6AC9" w:rsidRPr="00B35F4F">
        <w:rPr>
          <w:rFonts w:ascii="Times New Roman" w:hAnsi="Times New Roman" w:cs="Times New Roman"/>
          <w:sz w:val="28"/>
          <w:szCs w:val="28"/>
          <w:lang w:val="kk-KZ"/>
        </w:rPr>
        <w:t>дайындық</w:t>
      </w: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 (музыка, фанфары);</w:t>
      </w:r>
    </w:p>
    <w:p w:rsidR="0091129F" w:rsidRPr="00B35F4F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="00CD6AC9"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Іс-шараның техникалық құрал-жабдығын қамтамассыз ету. </w:t>
      </w: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6AC9" w:rsidRPr="00B35F4F">
        <w:rPr>
          <w:rFonts w:ascii="Times New Roman" w:hAnsi="Times New Roman" w:cs="Times New Roman"/>
          <w:sz w:val="28"/>
          <w:szCs w:val="28"/>
        </w:rPr>
        <w:t xml:space="preserve">(микрофоны, </w:t>
      </w:r>
      <w:r w:rsidR="00CD6AC9" w:rsidRPr="00B35F4F">
        <w:rPr>
          <w:rFonts w:ascii="Times New Roman" w:hAnsi="Times New Roman" w:cs="Times New Roman"/>
          <w:sz w:val="28"/>
          <w:szCs w:val="28"/>
          <w:lang w:val="kk-KZ"/>
        </w:rPr>
        <w:t>бейне</w:t>
      </w:r>
      <w:r w:rsidR="00CD6AC9" w:rsidRPr="00B35F4F">
        <w:rPr>
          <w:rFonts w:ascii="Times New Roman" w:hAnsi="Times New Roman" w:cs="Times New Roman"/>
          <w:sz w:val="28"/>
          <w:szCs w:val="28"/>
        </w:rPr>
        <w:t xml:space="preserve">проектор, </w:t>
      </w:r>
      <w:r w:rsidR="00CD6AC9" w:rsidRPr="00B35F4F">
        <w:rPr>
          <w:rFonts w:ascii="Times New Roman" w:hAnsi="Times New Roman" w:cs="Times New Roman"/>
          <w:sz w:val="28"/>
          <w:szCs w:val="28"/>
          <w:lang w:val="kk-KZ"/>
        </w:rPr>
        <w:t>бейне</w:t>
      </w:r>
      <w:r w:rsidR="00CD6AC9" w:rsidRPr="00B35F4F">
        <w:rPr>
          <w:rFonts w:ascii="Times New Roman" w:hAnsi="Times New Roman" w:cs="Times New Roman"/>
          <w:sz w:val="28"/>
          <w:szCs w:val="28"/>
        </w:rPr>
        <w:t>камер</w:t>
      </w:r>
      <w:r w:rsidR="00CD6AC9" w:rsidRPr="00B35F4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B35F4F">
        <w:rPr>
          <w:rFonts w:ascii="Times New Roman" w:hAnsi="Times New Roman" w:cs="Times New Roman"/>
          <w:sz w:val="28"/>
          <w:szCs w:val="28"/>
        </w:rPr>
        <w:t xml:space="preserve"> </w:t>
      </w:r>
      <w:r w:rsidR="00CD6AC9" w:rsidRPr="00B35F4F">
        <w:rPr>
          <w:rFonts w:ascii="Times New Roman" w:hAnsi="Times New Roman" w:cs="Times New Roman"/>
          <w:sz w:val="28"/>
          <w:szCs w:val="28"/>
          <w:lang w:val="kk-KZ"/>
        </w:rPr>
        <w:t>және т.б</w:t>
      </w:r>
      <w:r w:rsidRPr="00B35F4F">
        <w:rPr>
          <w:rFonts w:ascii="Times New Roman" w:hAnsi="Times New Roman" w:cs="Times New Roman"/>
          <w:sz w:val="28"/>
          <w:szCs w:val="28"/>
        </w:rPr>
        <w:t>).</w:t>
      </w:r>
    </w:p>
    <w:p w:rsidR="00CD6AC9" w:rsidRPr="00B35F4F" w:rsidRDefault="00CD6AC9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5F4F">
        <w:rPr>
          <w:rFonts w:ascii="Times New Roman" w:hAnsi="Times New Roman" w:cs="Times New Roman"/>
          <w:sz w:val="28"/>
          <w:szCs w:val="28"/>
          <w:lang w:val="kk-KZ"/>
        </w:rPr>
        <w:t xml:space="preserve">Бейнетүсірілім бойынша жауапты адамды тағайындау. </w:t>
      </w:r>
    </w:p>
    <w:p w:rsidR="0091129F" w:rsidRPr="008B0F25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CD6AC9">
        <w:rPr>
          <w:rFonts w:ascii="Times New Roman" w:hAnsi="Times New Roman" w:cs="Times New Roman"/>
          <w:sz w:val="28"/>
          <w:szCs w:val="28"/>
        </w:rPr>
        <w:t xml:space="preserve"> </w:t>
      </w:r>
      <w:r w:rsidR="00CD6AC9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="00CD6AC9">
        <w:rPr>
          <w:rFonts w:ascii="Times New Roman" w:hAnsi="Times New Roman" w:cs="Times New Roman"/>
          <w:sz w:val="28"/>
          <w:szCs w:val="28"/>
        </w:rPr>
        <w:t>еквизит</w:t>
      </w:r>
      <w:proofErr w:type="spellEnd"/>
      <w:r w:rsidR="00CD6AC9">
        <w:rPr>
          <w:rFonts w:ascii="Times New Roman" w:hAnsi="Times New Roman" w:cs="Times New Roman"/>
          <w:sz w:val="28"/>
          <w:szCs w:val="28"/>
          <w:lang w:val="kk-KZ"/>
        </w:rPr>
        <w:t>терді дайындау</w:t>
      </w:r>
      <w:r w:rsidR="00CD6A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AC9">
        <w:rPr>
          <w:rFonts w:ascii="Times New Roman" w:hAnsi="Times New Roman" w:cs="Times New Roman"/>
          <w:sz w:val="28"/>
          <w:szCs w:val="28"/>
        </w:rPr>
        <w:t>карточ</w:t>
      </w:r>
      <w:proofErr w:type="spellEnd"/>
      <w:r w:rsidR="00CD6AC9">
        <w:rPr>
          <w:rFonts w:ascii="Times New Roman" w:hAnsi="Times New Roman" w:cs="Times New Roman"/>
          <w:sz w:val="28"/>
          <w:szCs w:val="28"/>
          <w:lang w:val="kk-KZ"/>
        </w:rPr>
        <w:t>калар</w:t>
      </w:r>
      <w:r w:rsidR="00CD6AC9">
        <w:rPr>
          <w:rFonts w:ascii="Times New Roman" w:hAnsi="Times New Roman" w:cs="Times New Roman"/>
          <w:sz w:val="28"/>
          <w:szCs w:val="28"/>
        </w:rPr>
        <w:t>, жетон</w:t>
      </w:r>
      <w:r w:rsidR="00CD6AC9">
        <w:rPr>
          <w:rFonts w:ascii="Times New Roman" w:hAnsi="Times New Roman" w:cs="Times New Roman"/>
          <w:sz w:val="28"/>
          <w:szCs w:val="28"/>
          <w:lang w:val="kk-KZ"/>
        </w:rPr>
        <w:t>дар</w:t>
      </w:r>
      <w:r w:rsidR="00CD6A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C9">
        <w:rPr>
          <w:rFonts w:ascii="Times New Roman" w:hAnsi="Times New Roman" w:cs="Times New Roman"/>
          <w:sz w:val="28"/>
          <w:szCs w:val="28"/>
        </w:rPr>
        <w:t>фишк</w:t>
      </w:r>
      <w:proofErr w:type="spellEnd"/>
      <w:r w:rsidR="00CD6AC9">
        <w:rPr>
          <w:rFonts w:ascii="Times New Roman" w:hAnsi="Times New Roman" w:cs="Times New Roman"/>
          <w:sz w:val="28"/>
          <w:szCs w:val="28"/>
          <w:lang w:val="kk-KZ"/>
        </w:rPr>
        <w:t>алар</w:t>
      </w:r>
      <w:r w:rsidRPr="008B0F25">
        <w:rPr>
          <w:rFonts w:ascii="Times New Roman" w:hAnsi="Times New Roman" w:cs="Times New Roman"/>
          <w:sz w:val="28"/>
          <w:szCs w:val="28"/>
        </w:rPr>
        <w:t>);</w:t>
      </w:r>
    </w:p>
    <w:p w:rsidR="0091129F" w:rsidRPr="008B0F25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CD6AC9">
        <w:rPr>
          <w:rFonts w:ascii="Times New Roman" w:hAnsi="Times New Roman" w:cs="Times New Roman"/>
          <w:sz w:val="28"/>
          <w:szCs w:val="28"/>
          <w:lang w:val="kk-KZ"/>
        </w:rPr>
        <w:t>Бағалау бетін дайындау</w:t>
      </w:r>
      <w:r w:rsidRPr="008B0F25">
        <w:rPr>
          <w:rFonts w:ascii="Times New Roman" w:hAnsi="Times New Roman" w:cs="Times New Roman"/>
          <w:sz w:val="28"/>
          <w:szCs w:val="28"/>
        </w:rPr>
        <w:t>;</w:t>
      </w:r>
    </w:p>
    <w:p w:rsidR="00CD6AC9" w:rsidRPr="00CD6AC9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CD6AC9">
        <w:rPr>
          <w:rFonts w:ascii="Times New Roman" w:hAnsi="Times New Roman" w:cs="Times New Roman"/>
          <w:sz w:val="28"/>
          <w:szCs w:val="28"/>
          <w:lang w:val="kk-KZ"/>
        </w:rPr>
        <w:t xml:space="preserve">Әділ-қазылар алқасын шақыру; Жобаның кейбір ережесін ескеру: </w:t>
      </w:r>
    </w:p>
    <w:p w:rsidR="00477B54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77B5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77B54">
        <w:rPr>
          <w:rFonts w:ascii="Times New Roman" w:hAnsi="Times New Roman" w:cs="Times New Roman"/>
          <w:sz w:val="28"/>
          <w:szCs w:val="28"/>
          <w:lang w:val="kk-KZ"/>
        </w:rPr>
        <w:t xml:space="preserve">төрелік етуді бір ғана адамға сенбеу, қазылар алқасының саны 3-тен 7 адамға дейін болу керек. </w:t>
      </w:r>
    </w:p>
    <w:p w:rsidR="00477B54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77B5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77B54">
        <w:rPr>
          <w:rFonts w:ascii="Times New Roman" w:hAnsi="Times New Roman" w:cs="Times New Roman"/>
          <w:sz w:val="28"/>
          <w:szCs w:val="28"/>
          <w:lang w:val="kk-KZ"/>
        </w:rPr>
        <w:t xml:space="preserve">қазылар алқасы бағалап отырған жұмысының тәжірибесі болу керек. </w:t>
      </w:r>
    </w:p>
    <w:p w:rsidR="0091129F" w:rsidRPr="00165D32" w:rsidRDefault="00477B54" w:rsidP="00477B54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қазылар алқасы болып жатқан іс-шараның ережесін, міндетін, бағалау </w:t>
      </w:r>
    </w:p>
    <w:p w:rsidR="00477B54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5D32">
        <w:rPr>
          <w:rFonts w:ascii="Times New Roman" w:hAnsi="Times New Roman" w:cs="Times New Roman"/>
          <w:sz w:val="28"/>
          <w:szCs w:val="28"/>
          <w:lang w:val="kk-KZ"/>
        </w:rPr>
        <w:t xml:space="preserve">8) </w:t>
      </w:r>
      <w:r w:rsidR="00477B54">
        <w:rPr>
          <w:rFonts w:ascii="Times New Roman" w:hAnsi="Times New Roman" w:cs="Times New Roman"/>
          <w:sz w:val="28"/>
          <w:szCs w:val="28"/>
          <w:lang w:val="kk-KZ"/>
        </w:rPr>
        <w:t>Жүргізушіні таңдап алу</w:t>
      </w:r>
      <w:r w:rsidRPr="00165D3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477B54" w:rsidRDefault="00477B54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Жүргізуші шешендік өнер қабілетіне ие болу керек. Сонымен қатар іс-шараны жүргізу ба</w:t>
      </w:r>
      <w:r w:rsidR="001B004F">
        <w:rPr>
          <w:rFonts w:ascii="Times New Roman" w:hAnsi="Times New Roman" w:cs="Times New Roman"/>
          <w:sz w:val="28"/>
          <w:szCs w:val="28"/>
          <w:lang w:val="kk-KZ"/>
        </w:rPr>
        <w:t xml:space="preserve">рысында ереженің нақты шартын түсіндіру, шараның өткізу барысын бақылау,шараның динамикасын бақылап және нәтижелерді уақытында жазу маңызды. </w:t>
      </w:r>
    </w:p>
    <w:p w:rsidR="001B004F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004F"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="001B004F">
        <w:rPr>
          <w:rFonts w:ascii="Times New Roman" w:hAnsi="Times New Roman" w:cs="Times New Roman"/>
          <w:sz w:val="28"/>
          <w:szCs w:val="28"/>
          <w:lang w:val="kk-KZ"/>
        </w:rPr>
        <w:t>Мадақтамаларды, дипломдар мен сыйлықтарды дайындау. Шараның соныңда жеңіске жеткен қатысушы азын-аулақ болса да сыйлық алуы тиіс. Сонымен қатар мерекеге қатысып жеңімпаз атанбаған қатысушыларға</w:t>
      </w:r>
      <w:r w:rsidR="0091645A">
        <w:rPr>
          <w:rFonts w:ascii="Times New Roman" w:hAnsi="Times New Roman" w:cs="Times New Roman"/>
          <w:sz w:val="28"/>
          <w:szCs w:val="28"/>
          <w:lang w:val="kk-KZ"/>
        </w:rPr>
        <w:t xml:space="preserve">, келесі ойынға қатысуға ынтасы болу үшін </w:t>
      </w:r>
      <w:r w:rsidR="001B004F">
        <w:rPr>
          <w:rFonts w:ascii="Times New Roman" w:hAnsi="Times New Roman" w:cs="Times New Roman"/>
          <w:sz w:val="28"/>
          <w:szCs w:val="28"/>
          <w:lang w:val="kk-KZ"/>
        </w:rPr>
        <w:t xml:space="preserve">сыйлық жасау керек,     </w:t>
      </w:r>
    </w:p>
    <w:p w:rsidR="0091645A" w:rsidRPr="0091645A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45A">
        <w:rPr>
          <w:rFonts w:ascii="Times New Roman" w:hAnsi="Times New Roman" w:cs="Times New Roman"/>
          <w:sz w:val="28"/>
          <w:szCs w:val="28"/>
          <w:lang w:val="kk-KZ"/>
        </w:rPr>
        <w:t xml:space="preserve">10) </w:t>
      </w:r>
      <w:r w:rsidR="0091645A">
        <w:rPr>
          <w:rFonts w:ascii="Times New Roman" w:hAnsi="Times New Roman" w:cs="Times New Roman"/>
          <w:sz w:val="28"/>
          <w:szCs w:val="28"/>
          <w:lang w:val="kk-KZ"/>
        </w:rPr>
        <w:t xml:space="preserve">Іс-шараның бағдарламасын және сценариін дайындау. </w:t>
      </w:r>
    </w:p>
    <w:p w:rsidR="001B004F" w:rsidRDefault="0091645A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5D32">
        <w:rPr>
          <w:rFonts w:ascii="Times New Roman" w:hAnsi="Times New Roman" w:cs="Times New Roman"/>
          <w:sz w:val="28"/>
          <w:szCs w:val="28"/>
          <w:lang w:val="kk-KZ"/>
        </w:rPr>
        <w:t>11)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</w:t>
      </w:r>
      <w:r w:rsidRPr="00165D32">
        <w:rPr>
          <w:rFonts w:ascii="Times New Roman" w:hAnsi="Times New Roman" w:cs="Times New Roman"/>
          <w:sz w:val="28"/>
          <w:szCs w:val="28"/>
          <w:lang w:val="kk-KZ"/>
        </w:rPr>
        <w:t>епетици</w:t>
      </w:r>
      <w:r>
        <w:rPr>
          <w:rFonts w:ascii="Times New Roman" w:hAnsi="Times New Roman" w:cs="Times New Roman"/>
          <w:sz w:val="28"/>
          <w:szCs w:val="28"/>
          <w:lang w:val="kk-KZ"/>
        </w:rPr>
        <w:t>яны өткізу.</w:t>
      </w:r>
    </w:p>
    <w:p w:rsidR="0091645A" w:rsidRPr="001B004F" w:rsidRDefault="0091645A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645A" w:rsidRPr="00B35F4F" w:rsidRDefault="0091129F" w:rsidP="0091129F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35F4F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>3.</w:t>
      </w:r>
      <w:r w:rsidR="00B35F4F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 xml:space="preserve"> </w:t>
      </w:r>
      <w:r w:rsidR="0091645A" w:rsidRPr="00B35F4F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>Іс-шараны өткізу</w:t>
      </w:r>
    </w:p>
    <w:p w:rsidR="0091645A" w:rsidRDefault="0091645A" w:rsidP="00B35F4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Іс-шараны ұйымдастырудың жоғары сатыларының өтуі, шараның табысты өткізілуінің кепілі және тәрбиелік мәнінің жоғары нәтижесі болып табылады. </w:t>
      </w:r>
    </w:p>
    <w:p w:rsidR="0091645A" w:rsidRDefault="0091645A" w:rsidP="00B35F4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Іс-шараны өткізуде келесі тәртіпті сақтау керек: </w:t>
      </w:r>
    </w:p>
    <w:p w:rsidR="0091645A" w:rsidRDefault="0091645A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5D32">
        <w:rPr>
          <w:rFonts w:ascii="Times New Roman" w:hAnsi="Times New Roman" w:cs="Times New Roman"/>
          <w:sz w:val="28"/>
          <w:szCs w:val="28"/>
          <w:u w:val="single"/>
          <w:lang w:val="kk-KZ"/>
        </w:rPr>
        <w:t>1.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Ұйымдастыру кезеңі</w:t>
      </w:r>
      <w:r w:rsidR="0091129F" w:rsidRPr="00165D32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(5-7 минут).</w:t>
      </w:r>
    </w:p>
    <w:p w:rsidR="0091645A" w:rsidRPr="0091645A" w:rsidRDefault="0091645A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45A">
        <w:rPr>
          <w:rFonts w:ascii="Times New Roman" w:hAnsi="Times New Roman" w:cs="Times New Roman"/>
          <w:sz w:val="28"/>
          <w:szCs w:val="28"/>
          <w:lang w:val="kk-KZ"/>
        </w:rPr>
        <w:t>Пролог 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шараның кіріспе бөлімі, қатысушыларды эмоционалды көңіл-күйге дайындайтын, бүкіл мереке үшін эпиграф.  </w:t>
      </w:r>
    </w:p>
    <w:p w:rsidR="0091645A" w:rsidRDefault="009F17FB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91645A">
        <w:rPr>
          <w:rFonts w:ascii="Times New Roman" w:hAnsi="Times New Roman" w:cs="Times New Roman"/>
          <w:sz w:val="28"/>
          <w:szCs w:val="28"/>
          <w:lang w:val="kk-KZ"/>
        </w:rPr>
        <w:t>ақсаты</w:t>
      </w:r>
      <w:r w:rsidR="0091129F" w:rsidRPr="009F17F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қатысушыларды дайындау, қызығушылығын арттырып, жағымды жағдай жасау.  </w:t>
      </w:r>
    </w:p>
    <w:p w:rsidR="0091129F" w:rsidRPr="009F17FB" w:rsidRDefault="009F17FB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17FB">
        <w:rPr>
          <w:rFonts w:ascii="Times New Roman" w:hAnsi="Times New Roman" w:cs="Times New Roman"/>
          <w:sz w:val="28"/>
          <w:szCs w:val="28"/>
          <w:u w:val="single"/>
          <w:lang w:val="kk-KZ"/>
        </w:rPr>
        <w:t>2.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Кіріспе бөлімі</w:t>
      </w:r>
      <w:r w:rsidR="0091129F" w:rsidRPr="009F17FB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(10-15 минут).</w:t>
      </w:r>
    </w:p>
    <w:p w:rsidR="009F17FB" w:rsidRDefault="009F17FB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Байланыс – оқиғаның сюжетін тудыратын эпизод. </w:t>
      </w:r>
    </w:p>
    <w:p w:rsidR="009F17FB" w:rsidRDefault="009F17FB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</w:t>
      </w:r>
      <w:r w:rsidR="0091129F" w:rsidRPr="009F17F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қатысушыларды белсенділікке шақыру, оларды шығармашылық баулу. </w:t>
      </w:r>
    </w:p>
    <w:p w:rsidR="009F17FB" w:rsidRDefault="009F17FB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17FB">
        <w:rPr>
          <w:rFonts w:ascii="Times New Roman" w:hAnsi="Times New Roman" w:cs="Times New Roman"/>
          <w:sz w:val="28"/>
          <w:szCs w:val="28"/>
          <w:u w:val="single"/>
          <w:lang w:val="kk-KZ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Негізгі бөлімі</w:t>
      </w:r>
      <w:r w:rsidR="0091129F" w:rsidRPr="009F17FB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(45-60 минут),</w:t>
      </w:r>
      <w:r w:rsidR="0091129F" w:rsidRPr="009F17FB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уақыт бойынша ең ұзақ болатын кезең. </w:t>
      </w:r>
    </w:p>
    <w:p w:rsidR="0091129F" w:rsidRPr="009F17FB" w:rsidRDefault="009F17FB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Шараның дамуы</w:t>
      </w:r>
      <w:r w:rsidR="0091129F" w:rsidRPr="009F17FB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бәліштерді дайындау және көпшілік алдыңда таныстыру.</w:t>
      </w:r>
    </w:p>
    <w:p w:rsidR="0091129F" w:rsidRPr="009F17FB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9F17FB">
        <w:rPr>
          <w:rFonts w:ascii="Times New Roman" w:hAnsi="Times New Roman" w:cs="Times New Roman"/>
          <w:sz w:val="28"/>
          <w:szCs w:val="28"/>
          <w:u w:val="single"/>
          <w:lang w:val="kk-KZ"/>
        </w:rPr>
        <w:t>4.</w:t>
      </w:r>
      <w:r w:rsidR="009F17FB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Қортынды бөлім </w:t>
      </w:r>
      <w:r w:rsidRPr="009F17FB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(10 -15 минут).</w:t>
      </w:r>
    </w:p>
    <w:p w:rsidR="009F17FB" w:rsidRDefault="0091129F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17FB">
        <w:rPr>
          <w:rFonts w:ascii="Times New Roman" w:hAnsi="Times New Roman" w:cs="Times New Roman"/>
          <w:sz w:val="28"/>
          <w:szCs w:val="28"/>
          <w:lang w:val="kk-KZ"/>
        </w:rPr>
        <w:t xml:space="preserve">Финал – </w:t>
      </w:r>
      <w:r w:rsidR="009F17FB">
        <w:rPr>
          <w:rFonts w:ascii="Times New Roman" w:hAnsi="Times New Roman" w:cs="Times New Roman"/>
          <w:sz w:val="28"/>
          <w:szCs w:val="28"/>
          <w:lang w:val="kk-KZ"/>
        </w:rPr>
        <w:t xml:space="preserve">бұқаралық іс-шараның ең әдемі, қызыққа толы кезеңі. </w:t>
      </w:r>
    </w:p>
    <w:p w:rsidR="009F17FB" w:rsidRPr="009F17FB" w:rsidRDefault="009F17FB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Жеңімпаздарды анықтап мен қатысушыларды марапаттайтын кезең. </w:t>
      </w:r>
    </w:p>
    <w:p w:rsidR="00B35F4F" w:rsidRDefault="00B35F4F" w:rsidP="0091129F">
      <w:pPr>
        <w:pStyle w:val="a5"/>
        <w:jc w:val="both"/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</w:pPr>
    </w:p>
    <w:p w:rsidR="0091129F" w:rsidRPr="009F17FB" w:rsidRDefault="0091129F" w:rsidP="0091129F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65D32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>4.</w:t>
      </w:r>
      <w:r w:rsidR="009F17FB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kk-KZ"/>
        </w:rPr>
        <w:t xml:space="preserve">Іс-шараны талдау. </w:t>
      </w:r>
    </w:p>
    <w:p w:rsidR="004C6A99" w:rsidRPr="004C6A99" w:rsidRDefault="004C6A99" w:rsidP="00B35F4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A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Фото және бейне-есебін берілгеннен кейін ғана ө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ткізілген іс-шараларға </w:t>
      </w:r>
      <w:r w:rsidRPr="004C6A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нүкте қоюға болады.</w:t>
      </w:r>
    </w:p>
    <w:p w:rsidR="004C6A99" w:rsidRPr="004C6A99" w:rsidRDefault="004C6A99" w:rsidP="00B35F4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C6A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Бейне есепте елді-мекені (қала/аудан), оқу орны, сынып/топ, қатысушылар саны (ата-ана/балалар), іс-шаралардың  ұйымдастырушының аты-жөні көрсетілсін. </w:t>
      </w:r>
    </w:p>
    <w:p w:rsidR="004C6A99" w:rsidRPr="004C6A99" w:rsidRDefault="004C6A99" w:rsidP="00B35F4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іс –шараларының  фото және  </w:t>
      </w:r>
      <w:r>
        <w:rPr>
          <w:rFonts w:ascii="Times New Roman" w:hAnsi="Times New Roman" w:cs="Times New Roman"/>
          <w:sz w:val="28"/>
          <w:szCs w:val="28"/>
          <w:lang w:val="kk-KZ"/>
        </w:rPr>
        <w:t>бейне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 есептерін ұсынылған </w:t>
      </w:r>
      <w:hyperlink r:id="rId4" w:history="1">
        <w:r w:rsidRPr="004C6A99">
          <w:rPr>
            <w:rStyle w:val="a6"/>
            <w:rFonts w:ascii="Times New Roman" w:hAnsi="Times New Roman" w:cs="Times New Roman"/>
            <w:b/>
            <w:sz w:val="28"/>
            <w:szCs w:val="28"/>
            <w:lang w:val="kk-KZ"/>
          </w:rPr>
          <w:t>day-family@mail.ru</w:t>
        </w:r>
      </w:hyperlink>
      <w:r w:rsidRPr="004C6A9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kk-KZ"/>
        </w:rPr>
        <w:t xml:space="preserve"> 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атты 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>электронды поштаға ережеге сай   жіберіледі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Келесі кестеге сәйкес </w:t>
      </w:r>
      <w:r w:rsidRPr="004C6A99">
        <w:rPr>
          <w:rFonts w:ascii="Times New Roman" w:hAnsi="Times New Roman" w:cs="Times New Roman"/>
          <w:sz w:val="28"/>
          <w:szCs w:val="28"/>
          <w:lang w:val="kk-KZ"/>
        </w:rPr>
        <w:t xml:space="preserve"> 14 қыркүйек (1-4 сыныптар),11 наурыз  (5-8 сыныптар),  25 наурыз (9-11 классы). </w:t>
      </w:r>
    </w:p>
    <w:p w:rsidR="004C6A99" w:rsidRPr="004C6A99" w:rsidRDefault="004C6A99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C6A99" w:rsidRDefault="004C6A99" w:rsidP="0091129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180C" w:rsidRPr="00B35F4F" w:rsidRDefault="00B2180C" w:rsidP="0091129F">
      <w:pPr>
        <w:jc w:val="both"/>
        <w:rPr>
          <w:lang w:val="kk-KZ"/>
        </w:rPr>
      </w:pPr>
    </w:p>
    <w:sectPr w:rsidR="00B2180C" w:rsidRPr="00B35F4F" w:rsidSect="0067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57"/>
    <w:rsid w:val="00165D32"/>
    <w:rsid w:val="001B004F"/>
    <w:rsid w:val="001B7332"/>
    <w:rsid w:val="00272F48"/>
    <w:rsid w:val="002E79B9"/>
    <w:rsid w:val="002F3F63"/>
    <w:rsid w:val="00380461"/>
    <w:rsid w:val="003D3858"/>
    <w:rsid w:val="00445DBE"/>
    <w:rsid w:val="00477B54"/>
    <w:rsid w:val="004C6A99"/>
    <w:rsid w:val="00567006"/>
    <w:rsid w:val="00625F37"/>
    <w:rsid w:val="006B69FD"/>
    <w:rsid w:val="007875F3"/>
    <w:rsid w:val="008079E3"/>
    <w:rsid w:val="008D7499"/>
    <w:rsid w:val="00905421"/>
    <w:rsid w:val="0091129F"/>
    <w:rsid w:val="00913AD6"/>
    <w:rsid w:val="0091645A"/>
    <w:rsid w:val="009F17FB"/>
    <w:rsid w:val="00A0611C"/>
    <w:rsid w:val="00AB0F50"/>
    <w:rsid w:val="00B2180C"/>
    <w:rsid w:val="00B35F4F"/>
    <w:rsid w:val="00B37766"/>
    <w:rsid w:val="00B41457"/>
    <w:rsid w:val="00BD514C"/>
    <w:rsid w:val="00C06484"/>
    <w:rsid w:val="00CB1C3C"/>
    <w:rsid w:val="00CD6AC9"/>
    <w:rsid w:val="00DA7D54"/>
    <w:rsid w:val="00E5783D"/>
    <w:rsid w:val="00E87F6F"/>
    <w:rsid w:val="00ED20E8"/>
    <w:rsid w:val="00F54759"/>
    <w:rsid w:val="00F75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460B1-0663-4CA4-B20D-74BE8536F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129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styleId="a4">
    <w:name w:val="Emphasis"/>
    <w:basedOn w:val="a0"/>
    <w:uiPriority w:val="20"/>
    <w:qFormat/>
    <w:rsid w:val="0091129F"/>
    <w:rPr>
      <w:i/>
      <w:iCs/>
    </w:rPr>
  </w:style>
  <w:style w:type="paragraph" w:styleId="a5">
    <w:name w:val="No Spacing"/>
    <w:uiPriority w:val="1"/>
    <w:qFormat/>
    <w:rsid w:val="0091129F"/>
    <w:pPr>
      <w:jc w:val="left"/>
    </w:pPr>
    <w:rPr>
      <w:rFonts w:asciiTheme="minorHAnsi" w:eastAsiaTheme="minorEastAsia" w:hAnsiTheme="minorHAnsi"/>
      <w:sz w:val="22"/>
      <w:lang w:eastAsia="ru-RU"/>
    </w:rPr>
  </w:style>
  <w:style w:type="character" w:customStyle="1" w:styleId="c3">
    <w:name w:val="c3"/>
    <w:basedOn w:val="a0"/>
    <w:rsid w:val="0091129F"/>
  </w:style>
  <w:style w:type="paragraph" w:styleId="HTML">
    <w:name w:val="HTML Preformatted"/>
    <w:basedOn w:val="a"/>
    <w:link w:val="HTML0"/>
    <w:uiPriority w:val="99"/>
    <w:unhideWhenUsed/>
    <w:rsid w:val="00F547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475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4C6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07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5728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y-famil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LUCH</dc:creator>
  <cp:keywords/>
  <dc:description/>
  <cp:lastModifiedBy>User</cp:lastModifiedBy>
  <cp:revision>4</cp:revision>
  <dcterms:created xsi:type="dcterms:W3CDTF">2018-08-16T10:15:00Z</dcterms:created>
  <dcterms:modified xsi:type="dcterms:W3CDTF">2018-08-19T07:46:00Z</dcterms:modified>
</cp:coreProperties>
</file>